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5" w:rsidRDefault="00E043D5" w:rsidP="00E043D5">
      <w:pPr>
        <w:pStyle w:val="Heading4"/>
        <w:shd w:val="clear" w:color="auto" w:fill="FFFFFF"/>
        <w:spacing w:before="0"/>
        <w:jc w:val="right"/>
        <w:rPr>
          <w:rFonts w:ascii="Calibri" w:hAnsi="Calibri" w:cs="Calibri"/>
          <w:color w:val="48B7E6"/>
          <w:sz w:val="26"/>
          <w:szCs w:val="26"/>
        </w:rPr>
      </w:pPr>
      <w:r>
        <w:rPr>
          <w:rFonts w:ascii="Calibri" w:hAnsi="Calibri" w:cs="Calibri"/>
          <w:color w:val="2A76A7"/>
          <w:sz w:val="26"/>
          <w:szCs w:val="26"/>
        </w:rPr>
        <w:t xml:space="preserve">ANEXA Nr. </w:t>
      </w:r>
      <w:proofErr w:type="gramStart"/>
      <w:r>
        <w:rPr>
          <w:rFonts w:ascii="Calibri" w:hAnsi="Calibri" w:cs="Calibri"/>
          <w:color w:val="2A76A7"/>
          <w:sz w:val="26"/>
          <w:szCs w:val="26"/>
        </w:rPr>
        <w:t xml:space="preserve">4  </w:t>
      </w:r>
      <w:r>
        <w:rPr>
          <w:rFonts w:ascii="Calibri" w:hAnsi="Calibri" w:cs="Calibri"/>
          <w:color w:val="48B7E6"/>
          <w:sz w:val="26"/>
          <w:szCs w:val="26"/>
        </w:rPr>
        <w:t>(</w:t>
      </w:r>
      <w:proofErr w:type="spellStart"/>
      <w:proofErr w:type="gramEnd"/>
      <w:r>
        <w:rPr>
          <w:rFonts w:ascii="Calibri" w:hAnsi="Calibri" w:cs="Calibri"/>
          <w:color w:val="48B7E6"/>
          <w:sz w:val="26"/>
          <w:szCs w:val="26"/>
        </w:rPr>
        <w:t>Anexa</w:t>
      </w:r>
      <w:proofErr w:type="spellEnd"/>
      <w:r>
        <w:rPr>
          <w:rFonts w:ascii="Calibri" w:hAnsi="Calibri" w:cs="Calibri"/>
          <w:color w:val="48B7E6"/>
          <w:sz w:val="26"/>
          <w:szCs w:val="26"/>
        </w:rPr>
        <w:t xml:space="preserve"> nr. 11 la </w:t>
      </w:r>
      <w:proofErr w:type="spellStart"/>
      <w:r>
        <w:rPr>
          <w:rFonts w:ascii="Calibri" w:hAnsi="Calibri" w:cs="Calibri"/>
          <w:color w:val="48B7E6"/>
          <w:sz w:val="26"/>
          <w:szCs w:val="26"/>
        </w:rPr>
        <w:t>regulament</w:t>
      </w:r>
      <w:proofErr w:type="spellEnd"/>
      <w:r>
        <w:rPr>
          <w:rFonts w:ascii="Calibri" w:hAnsi="Calibri" w:cs="Calibri"/>
          <w:color w:val="48B7E6"/>
          <w:sz w:val="26"/>
          <w:szCs w:val="26"/>
        </w:rPr>
        <w:t>)</w:t>
      </w:r>
    </w:p>
    <w:p w:rsidR="00E043D5" w:rsidRPr="00E043D5" w:rsidRDefault="00E043D5" w:rsidP="00E043D5"/>
    <w:p w:rsidR="00E043D5" w:rsidRDefault="00E043D5" w:rsidP="00E043D5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26"/>
          <w:szCs w:val="26"/>
        </w:rPr>
      </w:pPr>
      <w:hyperlink r:id="rId4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Model A</w:t>
        </w:r>
      </w:hyperlink>
    </w:p>
    <w:p w:rsidR="00E043D5" w:rsidRDefault="00E043D5" w:rsidP="00E043D5">
      <w:pPr>
        <w:pStyle w:val="ac"/>
        <w:shd w:val="clear" w:color="auto" w:fill="FFFFFF"/>
        <w:spacing w:before="0" w:beforeAutospacing="0" w:after="150" w:afterAutospacing="0"/>
        <w:jc w:val="right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1A86B6"/>
          <w:sz w:val="26"/>
          <w:szCs w:val="26"/>
        </w:rPr>
        <w:drawing>
          <wp:inline distT="0" distB="0" distL="0" distR="0">
            <wp:extent cx="6400800" cy="4038063"/>
            <wp:effectExtent l="19050" t="0" r="0" b="0"/>
            <wp:docPr id="30" name="Picture 30" descr="https://lege5.ro/GetImage?id=15811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ege5.ro/GetImage?id=15811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3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D5" w:rsidRDefault="00E043D5" w:rsidP="00E043D5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26"/>
          <w:szCs w:val="26"/>
        </w:rPr>
      </w:pPr>
      <w:hyperlink r:id="rId7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Model B</w:t>
        </w:r>
      </w:hyperlink>
    </w:p>
    <w:p w:rsidR="001B2E51" w:rsidRDefault="00E043D5" w:rsidP="00E043D5">
      <w:pPr>
        <w:pStyle w:val="ac"/>
        <w:shd w:val="clear" w:color="auto" w:fill="FFFFFF"/>
        <w:spacing w:before="0" w:beforeAutospacing="0" w:after="150" w:afterAutospacing="0"/>
        <w:jc w:val="right"/>
      </w:pPr>
      <w:r>
        <w:rPr>
          <w:rFonts w:ascii="Calibri" w:hAnsi="Calibri" w:cs="Calibri"/>
          <w:noProof/>
          <w:color w:val="1A86B6"/>
          <w:sz w:val="26"/>
          <w:szCs w:val="26"/>
        </w:rPr>
        <w:drawing>
          <wp:inline distT="0" distB="0" distL="0" distR="0">
            <wp:extent cx="6400800" cy="3991109"/>
            <wp:effectExtent l="19050" t="0" r="0" b="0"/>
            <wp:docPr id="31" name="Picture 31" descr="https://lege5.ro/GetImage?id=15812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ege5.ro/GetImage?id=15812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E51" w:rsidSect="00E043D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3D5"/>
    <w:rsid w:val="000B6CE7"/>
    <w:rsid w:val="000F2743"/>
    <w:rsid w:val="00197F72"/>
    <w:rsid w:val="00343B40"/>
    <w:rsid w:val="004F6EC0"/>
    <w:rsid w:val="005B3E46"/>
    <w:rsid w:val="005C43D2"/>
    <w:rsid w:val="00633DD9"/>
    <w:rsid w:val="00777DA7"/>
    <w:rsid w:val="007F14CE"/>
    <w:rsid w:val="0085460F"/>
    <w:rsid w:val="008579AA"/>
    <w:rsid w:val="00A02656"/>
    <w:rsid w:val="00A30BB3"/>
    <w:rsid w:val="00A36AE8"/>
    <w:rsid w:val="00E0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4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043D5"/>
    <w:rPr>
      <w:color w:val="0000FF"/>
      <w:u w:val="single"/>
    </w:rPr>
  </w:style>
  <w:style w:type="paragraph" w:customStyle="1" w:styleId="ac">
    <w:name w:val="a_c"/>
    <w:basedOn w:val="Normal"/>
    <w:rsid w:val="00E04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emrwgi3q/model-b-ordin-1607-2018-anexa-nr-4-anexa-nr-11-la-regulament-model-b?dp=gi3tkmbwgiztk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mytemrwgi3q/model-b-ordin-1607-2018-anexa-nr-4-anexa-nr-11-la-regulament?dp=gi3tkmbwgizti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lege5.ro/Gratuit/gmytemrwgi3q/model-a-ordin-1607-2018-anexa-nr-4-anexa-nr-11-la-regulament-model-a?dp=gi3tkmbwgiztio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e5.ro/Gratuit/gmytemrwgi3q/model-a-ordin-1607-2018-anexa-nr-4-anexa-nr-11-la-regulament?dp=gi3tkmbwgiztiny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2018-12-13T14:51:00Z</dcterms:created>
  <dcterms:modified xsi:type="dcterms:W3CDTF">2018-12-13T14:51:00Z</dcterms:modified>
</cp:coreProperties>
</file>