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78" w:rsidRPr="00D30D78" w:rsidRDefault="00D30D78" w:rsidP="00D30D78">
      <w:pPr>
        <w:pStyle w:val="Heading4"/>
        <w:shd w:val="clear" w:color="auto" w:fill="FFFFFF"/>
        <w:spacing w:before="0"/>
        <w:jc w:val="right"/>
        <w:rPr>
          <w:rFonts w:ascii="Calibri" w:hAnsi="Calibri" w:cs="Calibri"/>
          <w:color w:val="333333"/>
          <w:sz w:val="24"/>
          <w:szCs w:val="26"/>
        </w:rPr>
      </w:pPr>
      <w:r w:rsidRPr="00D30D78">
        <w:rPr>
          <w:rFonts w:ascii="Calibri" w:hAnsi="Calibri" w:cs="Calibri"/>
          <w:color w:val="2A76A7"/>
          <w:sz w:val="24"/>
          <w:szCs w:val="26"/>
        </w:rPr>
        <w:t>ANEXA Nr. 7</w:t>
      </w:r>
      <w:r>
        <w:rPr>
          <w:rFonts w:ascii="Calibri" w:hAnsi="Calibri" w:cs="Calibri"/>
          <w:color w:val="2A76A7"/>
          <w:sz w:val="24"/>
          <w:szCs w:val="26"/>
        </w:rPr>
        <w:t xml:space="preserve"> </w:t>
      </w:r>
      <w:r w:rsidRPr="00D30D78">
        <w:rPr>
          <w:rFonts w:ascii="Calibri" w:hAnsi="Calibri" w:cs="Calibri"/>
          <w:color w:val="48B7E6"/>
          <w:sz w:val="24"/>
          <w:szCs w:val="26"/>
        </w:rPr>
        <w:t>(</w:t>
      </w:r>
      <w:proofErr w:type="spellStart"/>
      <w:r w:rsidRPr="00D30D78">
        <w:rPr>
          <w:rFonts w:ascii="Calibri" w:hAnsi="Calibri" w:cs="Calibri"/>
          <w:color w:val="48B7E6"/>
          <w:sz w:val="24"/>
          <w:szCs w:val="26"/>
        </w:rPr>
        <w:t>Anexa</w:t>
      </w:r>
      <w:proofErr w:type="spellEnd"/>
      <w:r w:rsidRPr="00D30D78">
        <w:rPr>
          <w:rFonts w:ascii="Calibri" w:hAnsi="Calibri" w:cs="Calibri"/>
          <w:color w:val="48B7E6"/>
          <w:sz w:val="24"/>
          <w:szCs w:val="26"/>
        </w:rPr>
        <w:t xml:space="preserve"> nr. 14 la </w:t>
      </w:r>
      <w:proofErr w:type="spellStart"/>
      <w:r w:rsidRPr="00D30D78">
        <w:rPr>
          <w:rFonts w:ascii="Calibri" w:hAnsi="Calibri" w:cs="Calibri"/>
          <w:color w:val="48B7E6"/>
          <w:sz w:val="24"/>
          <w:szCs w:val="26"/>
        </w:rPr>
        <w:t>regulament</w:t>
      </w:r>
      <w:proofErr w:type="spellEnd"/>
      <w:r w:rsidRPr="00D30D78">
        <w:rPr>
          <w:rFonts w:ascii="Calibri" w:hAnsi="Calibri" w:cs="Calibri"/>
          <w:color w:val="48B7E6"/>
          <w:sz w:val="24"/>
          <w:szCs w:val="26"/>
        </w:rPr>
        <w:t>)</w:t>
      </w:r>
    </w:p>
    <w:p w:rsidR="00D30D78" w:rsidRDefault="00D30D78" w:rsidP="00D30D78">
      <w:pPr>
        <w:pStyle w:val="Heading4"/>
        <w:shd w:val="clear" w:color="auto" w:fill="FFFFFF"/>
        <w:spacing w:before="0"/>
        <w:jc w:val="center"/>
      </w:pPr>
    </w:p>
    <w:p w:rsidR="00D30D78" w:rsidRPr="00D30D78" w:rsidRDefault="00D30D78" w:rsidP="00D30D78">
      <w:pPr>
        <w:pStyle w:val="Heading4"/>
        <w:shd w:val="clear" w:color="auto" w:fill="FFFFFF"/>
        <w:spacing w:before="0"/>
        <w:jc w:val="center"/>
        <w:rPr>
          <w:sz w:val="24"/>
        </w:rPr>
      </w:pPr>
      <w:hyperlink r:id="rId5" w:tgtFrame="_blank" w:history="1">
        <w:r w:rsidRPr="00D30D78">
          <w:rPr>
            <w:rStyle w:val="Hyperlink"/>
            <w:rFonts w:ascii="Calibri" w:hAnsi="Calibri" w:cs="Calibri"/>
            <w:color w:val="1A86B6"/>
            <w:sz w:val="28"/>
            <w:szCs w:val="26"/>
          </w:rPr>
          <w:t xml:space="preserve">Cod </w:t>
        </w:r>
        <w:proofErr w:type="spellStart"/>
        <w:r w:rsidRPr="00D30D78">
          <w:rPr>
            <w:rStyle w:val="Hyperlink"/>
            <w:rFonts w:ascii="Calibri" w:hAnsi="Calibri" w:cs="Calibri"/>
            <w:color w:val="1A86B6"/>
            <w:sz w:val="28"/>
            <w:szCs w:val="26"/>
          </w:rPr>
          <w:t>deontologic</w:t>
        </w:r>
        <w:proofErr w:type="spellEnd"/>
        <w:r w:rsidRPr="00D30D78">
          <w:rPr>
            <w:rStyle w:val="Hyperlink"/>
            <w:rFonts w:ascii="Calibri" w:hAnsi="Calibri" w:cs="Calibri"/>
            <w:color w:val="1A86B6"/>
            <w:sz w:val="28"/>
            <w:szCs w:val="26"/>
          </w:rPr>
          <w:t xml:space="preserve"> al </w:t>
        </w:r>
        <w:proofErr w:type="spellStart"/>
        <w:r w:rsidRPr="00D30D78">
          <w:rPr>
            <w:rStyle w:val="Hyperlink"/>
            <w:rFonts w:ascii="Calibri" w:hAnsi="Calibri" w:cs="Calibri"/>
            <w:color w:val="1A86B6"/>
            <w:sz w:val="28"/>
            <w:szCs w:val="26"/>
          </w:rPr>
          <w:t>persoanelor</w:t>
        </w:r>
        <w:proofErr w:type="spellEnd"/>
        <w:r w:rsidRPr="00D30D78">
          <w:rPr>
            <w:rStyle w:val="Hyperlink"/>
            <w:rFonts w:ascii="Calibri" w:hAnsi="Calibri" w:cs="Calibri"/>
            <w:color w:val="1A86B6"/>
            <w:sz w:val="28"/>
            <w:szCs w:val="26"/>
          </w:rPr>
          <w:t xml:space="preserve"> </w:t>
        </w:r>
        <w:proofErr w:type="spellStart"/>
        <w:r w:rsidRPr="00D30D78">
          <w:rPr>
            <w:rStyle w:val="Hyperlink"/>
            <w:rFonts w:ascii="Calibri" w:hAnsi="Calibri" w:cs="Calibri"/>
            <w:color w:val="1A86B6"/>
            <w:sz w:val="28"/>
            <w:szCs w:val="26"/>
          </w:rPr>
          <w:t>autorizate</w:t>
        </w:r>
        <w:proofErr w:type="spellEnd"/>
      </w:hyperlink>
    </w:p>
    <w:p w:rsidR="00D30D78" w:rsidRPr="00D30D78" w:rsidRDefault="00D30D78" w:rsidP="00D30D78"/>
    <w:p w:rsidR="00D30D78" w:rsidRPr="00D30D78" w:rsidRDefault="00D30D78" w:rsidP="00D30D78">
      <w:pPr>
        <w:pStyle w:val="Heading4"/>
        <w:shd w:val="clear" w:color="auto" w:fill="FFFFFF"/>
        <w:spacing w:before="0" w:line="276" w:lineRule="auto"/>
        <w:jc w:val="center"/>
        <w:rPr>
          <w:rFonts w:ascii="Calibri" w:hAnsi="Calibri" w:cs="Calibri"/>
          <w:color w:val="333333"/>
        </w:rPr>
      </w:pPr>
      <w:r w:rsidRPr="00D30D78">
        <w:rPr>
          <w:rFonts w:ascii="Calibri" w:hAnsi="Calibri" w:cs="Calibri"/>
          <w:color w:val="2A76A7"/>
        </w:rPr>
        <w:t xml:space="preserve">ARTICOLUL </w:t>
      </w:r>
      <w:proofErr w:type="gramStart"/>
      <w:r w:rsidRPr="00D30D78">
        <w:rPr>
          <w:rFonts w:ascii="Calibri" w:hAnsi="Calibri" w:cs="Calibri"/>
          <w:color w:val="2A76A7"/>
        </w:rPr>
        <w:t xml:space="preserve">1  </w:t>
      </w:r>
      <w:proofErr w:type="gramEnd"/>
      <w:r w:rsidRPr="00D30D78">
        <w:fldChar w:fldCharType="begin"/>
      </w:r>
      <w:r w:rsidRPr="00D30D78">
        <w:instrText>HYPERLINK "https://lege5.ro/Gratuit/gmytemrwgi3q/articolul-1-introducere-cod-deontologic-al-persoanelor-autorizate-ordin-1607-2018-anexa-nr-7-anexa-nr-14-la-regulament?dp=gi3tkmbwgi2damq" \t "_blank"</w:instrText>
      </w:r>
      <w:r w:rsidRPr="00D30D78">
        <w:fldChar w:fldCharType="separate"/>
      </w:r>
      <w:proofErr w:type="spellStart"/>
      <w:r w:rsidRPr="00D30D78">
        <w:rPr>
          <w:rStyle w:val="Hyperlink"/>
          <w:rFonts w:ascii="Calibri" w:hAnsi="Calibri" w:cs="Calibri"/>
          <w:color w:val="1A86B6"/>
        </w:rPr>
        <w:t>Introducere</w:t>
      </w:r>
      <w:proofErr w:type="spellEnd"/>
      <w:r w:rsidRPr="00D30D78">
        <w:fldChar w:fldCharType="end"/>
      </w:r>
    </w:p>
    <w:p w:rsidR="00D30D78" w:rsidRPr="00D30D78" w:rsidRDefault="00D30D78" w:rsidP="00D30D78">
      <w:pPr>
        <w:pStyle w:val="al"/>
        <w:shd w:val="clear" w:color="auto" w:fill="FFFFFF"/>
        <w:spacing w:before="0" w:beforeAutospacing="0" w:after="150" w:afterAutospacing="0"/>
        <w:ind w:firstLine="720"/>
        <w:jc w:val="both"/>
        <w:rPr>
          <w:rFonts w:ascii="Calibri" w:hAnsi="Calibri" w:cs="Calibri"/>
          <w:color w:val="333333"/>
          <w:sz w:val="20"/>
          <w:szCs w:val="22"/>
        </w:rPr>
      </w:pP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Prezentul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cod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deontologic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stabilește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normele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de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conduită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proofErr w:type="gramStart"/>
      <w:r w:rsidRPr="00D30D78">
        <w:rPr>
          <w:rFonts w:ascii="Calibri" w:hAnsi="Calibri" w:cs="Calibri"/>
          <w:color w:val="444444"/>
          <w:sz w:val="20"/>
          <w:szCs w:val="22"/>
        </w:rPr>
        <w:t>ce</w:t>
      </w:r>
      <w:proofErr w:type="spellEnd"/>
      <w:proofErr w:type="gramEnd"/>
      <w:r w:rsidRPr="00D30D78">
        <w:rPr>
          <w:rFonts w:ascii="Calibri" w:hAnsi="Calibri" w:cs="Calibri"/>
          <w:color w:val="444444"/>
          <w:sz w:val="20"/>
          <w:szCs w:val="22"/>
        </w:rPr>
        <w:t xml:space="preserve"> le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revin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persoanelor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autorizate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.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Persoanele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autorizate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au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obligația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proofErr w:type="gramStart"/>
      <w:r w:rsidRPr="00D30D78">
        <w:rPr>
          <w:rFonts w:ascii="Calibri" w:hAnsi="Calibri" w:cs="Calibri"/>
          <w:color w:val="444444"/>
          <w:sz w:val="20"/>
          <w:szCs w:val="22"/>
        </w:rPr>
        <w:t>să</w:t>
      </w:r>
      <w:proofErr w:type="spellEnd"/>
      <w:proofErr w:type="gram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respecte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prezentul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cod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deontologic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oriunde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își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desfășoară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activitatea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,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indiferent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de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statutul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lor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profesional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>.</w:t>
      </w:r>
    </w:p>
    <w:p w:rsidR="00D30D78" w:rsidRPr="00D30D78" w:rsidRDefault="00D30D78" w:rsidP="00D30D78">
      <w:pPr>
        <w:pStyle w:val="Heading4"/>
        <w:shd w:val="clear" w:color="auto" w:fill="FFFFFF"/>
        <w:spacing w:before="0" w:line="276" w:lineRule="auto"/>
        <w:jc w:val="center"/>
        <w:rPr>
          <w:rFonts w:ascii="Calibri" w:hAnsi="Calibri" w:cs="Calibri"/>
          <w:color w:val="333333"/>
        </w:rPr>
      </w:pPr>
      <w:r w:rsidRPr="00D30D78">
        <w:rPr>
          <w:rFonts w:ascii="Calibri" w:hAnsi="Calibri" w:cs="Calibri"/>
          <w:color w:val="2A76A7"/>
        </w:rPr>
        <w:t xml:space="preserve">ARTICOLUL </w:t>
      </w:r>
      <w:proofErr w:type="gramStart"/>
      <w:r w:rsidRPr="00D30D78">
        <w:rPr>
          <w:rFonts w:ascii="Calibri" w:hAnsi="Calibri" w:cs="Calibri"/>
          <w:color w:val="2A76A7"/>
        </w:rPr>
        <w:t xml:space="preserve">2  </w:t>
      </w:r>
      <w:proofErr w:type="gramEnd"/>
      <w:r w:rsidRPr="00D30D78">
        <w:fldChar w:fldCharType="begin"/>
      </w:r>
      <w:r w:rsidRPr="00D30D78">
        <w:instrText>HYPERLINK "https://lege5.ro/Gratuit/gmytemrwgi3q/articolul-2-principii-generale-cod-deontologic-al-persoanelor-autorizate-ordin-1607-2018-anexa-nr-7-anexa-nr-14-la-regulament?dp=gi3tkmbwgi2dana" \t "_blank"</w:instrText>
      </w:r>
      <w:r w:rsidRPr="00D30D78">
        <w:fldChar w:fldCharType="separate"/>
      </w:r>
      <w:proofErr w:type="spellStart"/>
      <w:r w:rsidRPr="00D30D78">
        <w:rPr>
          <w:rStyle w:val="Hyperlink"/>
          <w:rFonts w:ascii="Calibri" w:hAnsi="Calibri" w:cs="Calibri"/>
          <w:color w:val="1A86B6"/>
        </w:rPr>
        <w:t>Principii</w:t>
      </w:r>
      <w:proofErr w:type="spellEnd"/>
      <w:r w:rsidRPr="00D30D78">
        <w:rPr>
          <w:rStyle w:val="Hyperlink"/>
          <w:rFonts w:ascii="Calibri" w:hAnsi="Calibri" w:cs="Calibri"/>
          <w:color w:val="1A86B6"/>
        </w:rPr>
        <w:t xml:space="preserve"> </w:t>
      </w:r>
      <w:proofErr w:type="spellStart"/>
      <w:r w:rsidRPr="00D30D78">
        <w:rPr>
          <w:rStyle w:val="Hyperlink"/>
          <w:rFonts w:ascii="Calibri" w:hAnsi="Calibri" w:cs="Calibri"/>
          <w:color w:val="1A86B6"/>
        </w:rPr>
        <w:t>generale</w:t>
      </w:r>
      <w:proofErr w:type="spellEnd"/>
      <w:r w:rsidRPr="00D30D78">
        <w:fldChar w:fldCharType="end"/>
      </w:r>
    </w:p>
    <w:p w:rsidR="00D30D78" w:rsidRPr="00D30D78" w:rsidRDefault="00D30D78" w:rsidP="00D30D78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0"/>
          <w:szCs w:val="22"/>
        </w:rPr>
      </w:pPr>
      <w:r w:rsidRPr="00D30D78">
        <w:rPr>
          <w:rFonts w:ascii="Calibri" w:hAnsi="Calibri" w:cs="Calibri"/>
          <w:b/>
          <w:bCs/>
          <w:color w:val="222222"/>
          <w:sz w:val="20"/>
          <w:szCs w:val="22"/>
        </w:rPr>
        <w:t>(1)</w:t>
      </w:r>
      <w:r w:rsidRPr="00D30D78">
        <w:rPr>
          <w:rFonts w:ascii="Calibri" w:hAnsi="Calibri" w:cs="Calibri"/>
          <w:color w:val="444444"/>
          <w:sz w:val="20"/>
          <w:szCs w:val="22"/>
        </w:rPr>
        <w:t> 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Persoanele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fizice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>/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juridice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autorizate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vor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respecta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și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vor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pune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în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aplicare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prevederile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legislației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naționale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și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europene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în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domeniul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cadastrului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și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publicității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imobiliare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,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geodeziei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și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cartografiei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>.</w:t>
      </w:r>
    </w:p>
    <w:p w:rsidR="00D30D78" w:rsidRPr="00D30D78" w:rsidRDefault="00D30D78" w:rsidP="00D30D78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0"/>
          <w:szCs w:val="22"/>
        </w:rPr>
      </w:pPr>
      <w:r w:rsidRPr="00D30D78">
        <w:rPr>
          <w:rFonts w:ascii="Calibri" w:hAnsi="Calibri" w:cs="Calibri"/>
          <w:b/>
          <w:bCs/>
          <w:color w:val="222222"/>
          <w:sz w:val="20"/>
          <w:szCs w:val="22"/>
        </w:rPr>
        <w:t>(2)</w:t>
      </w:r>
      <w:r w:rsidRPr="00D30D78">
        <w:rPr>
          <w:rFonts w:ascii="Calibri" w:hAnsi="Calibri" w:cs="Calibri"/>
          <w:color w:val="444444"/>
          <w:sz w:val="20"/>
          <w:szCs w:val="22"/>
        </w:rPr>
        <w:t> 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Persoanele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autorizate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respectă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principiul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egalității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de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tratament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, care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interzice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discriminarea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motiv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de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cetățenie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sau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naționalitate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sau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orice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discriminare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indirectă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bazată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alte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criterii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care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poate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duce la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aceleași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rezultate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>.</w:t>
      </w:r>
    </w:p>
    <w:p w:rsidR="00D30D78" w:rsidRPr="00D30D78" w:rsidRDefault="00D30D78" w:rsidP="00D30D78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0"/>
          <w:szCs w:val="22"/>
        </w:rPr>
      </w:pPr>
      <w:r w:rsidRPr="00D30D78">
        <w:rPr>
          <w:rFonts w:ascii="Calibri" w:hAnsi="Calibri" w:cs="Calibri"/>
          <w:b/>
          <w:bCs/>
          <w:color w:val="222222"/>
          <w:sz w:val="20"/>
          <w:szCs w:val="22"/>
        </w:rPr>
        <w:t>(3)</w:t>
      </w:r>
      <w:r w:rsidRPr="00D30D78">
        <w:rPr>
          <w:rFonts w:ascii="Calibri" w:hAnsi="Calibri" w:cs="Calibri"/>
          <w:color w:val="444444"/>
          <w:sz w:val="20"/>
          <w:szCs w:val="22"/>
        </w:rPr>
        <w:t> 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Persoanele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autorizate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realizează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lucrări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de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specialitate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în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domeniul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cadastrului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,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geodeziei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și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cartografiei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în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limita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categoriei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>/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clasei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de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autorizare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și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răspund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pentru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corectitudinea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întocmirii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lor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>.</w:t>
      </w:r>
    </w:p>
    <w:p w:rsidR="00D30D78" w:rsidRPr="00D30D78" w:rsidRDefault="00D30D78" w:rsidP="00D30D78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0"/>
          <w:szCs w:val="22"/>
        </w:rPr>
      </w:pPr>
      <w:r w:rsidRPr="00D30D78">
        <w:rPr>
          <w:rFonts w:ascii="Calibri" w:hAnsi="Calibri" w:cs="Calibri"/>
          <w:b/>
          <w:bCs/>
          <w:color w:val="222222"/>
          <w:sz w:val="20"/>
          <w:szCs w:val="22"/>
        </w:rPr>
        <w:t>(4)</w:t>
      </w:r>
      <w:r w:rsidRPr="00D30D78">
        <w:rPr>
          <w:rFonts w:ascii="Calibri" w:hAnsi="Calibri" w:cs="Calibri"/>
          <w:color w:val="444444"/>
          <w:sz w:val="20"/>
          <w:szCs w:val="22"/>
        </w:rPr>
        <w:t> 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Persoanele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autorizate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participă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la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cursuri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de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perfecționare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și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pot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desfășura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activități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de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cercetare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și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implementare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a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noilor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tehnologii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în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vederea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furnizării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unor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servicii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de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calitate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>.</w:t>
      </w:r>
    </w:p>
    <w:p w:rsidR="00D30D78" w:rsidRPr="00D30D78" w:rsidRDefault="00D30D78" w:rsidP="00D30D78">
      <w:pPr>
        <w:pStyle w:val="Heading4"/>
        <w:shd w:val="clear" w:color="auto" w:fill="FFFFFF"/>
        <w:spacing w:before="0" w:line="276" w:lineRule="auto"/>
        <w:jc w:val="center"/>
        <w:rPr>
          <w:rFonts w:ascii="Calibri" w:hAnsi="Calibri" w:cs="Calibri"/>
          <w:color w:val="333333"/>
        </w:rPr>
      </w:pPr>
      <w:r w:rsidRPr="00D30D78">
        <w:rPr>
          <w:rFonts w:ascii="Calibri" w:hAnsi="Calibri" w:cs="Calibri"/>
          <w:color w:val="2A76A7"/>
        </w:rPr>
        <w:t xml:space="preserve">ARTICOLUL </w:t>
      </w:r>
      <w:proofErr w:type="gramStart"/>
      <w:r w:rsidRPr="00D30D78">
        <w:rPr>
          <w:rFonts w:ascii="Calibri" w:hAnsi="Calibri" w:cs="Calibri"/>
          <w:color w:val="2A76A7"/>
        </w:rPr>
        <w:t xml:space="preserve">3  </w:t>
      </w:r>
      <w:proofErr w:type="gramEnd"/>
      <w:r w:rsidRPr="00D30D78">
        <w:fldChar w:fldCharType="begin"/>
      </w:r>
      <w:r w:rsidRPr="00D30D78">
        <w:instrText>HYPERLINK "https://lege5.ro/Gratuit/gmytemrwgi3q/articolul-3-relatii-cu-beneficiarii-cod-deontologic-al-persoanelor-autorizate-ordin-1607-2018-anexa-nr-7-anexa-nr-14-la-regulament?dp=gi3tkmbwgi2daoi" \t "_blank"</w:instrText>
      </w:r>
      <w:r w:rsidRPr="00D30D78">
        <w:fldChar w:fldCharType="separate"/>
      </w:r>
      <w:proofErr w:type="spellStart"/>
      <w:r w:rsidRPr="00D30D78">
        <w:rPr>
          <w:rStyle w:val="Hyperlink"/>
          <w:rFonts w:ascii="Calibri" w:hAnsi="Calibri" w:cs="Calibri"/>
          <w:color w:val="1A86B6"/>
        </w:rPr>
        <w:t>Relații</w:t>
      </w:r>
      <w:proofErr w:type="spellEnd"/>
      <w:r w:rsidRPr="00D30D78">
        <w:rPr>
          <w:rStyle w:val="Hyperlink"/>
          <w:rFonts w:ascii="Calibri" w:hAnsi="Calibri" w:cs="Calibri"/>
          <w:color w:val="1A86B6"/>
        </w:rPr>
        <w:t xml:space="preserve"> cu </w:t>
      </w:r>
      <w:proofErr w:type="spellStart"/>
      <w:r w:rsidRPr="00D30D78">
        <w:rPr>
          <w:rStyle w:val="Hyperlink"/>
          <w:rFonts w:ascii="Calibri" w:hAnsi="Calibri" w:cs="Calibri"/>
          <w:color w:val="1A86B6"/>
        </w:rPr>
        <w:t>beneficiarii</w:t>
      </w:r>
      <w:proofErr w:type="spellEnd"/>
      <w:r w:rsidRPr="00D30D78">
        <w:fldChar w:fldCharType="end"/>
      </w:r>
    </w:p>
    <w:p w:rsidR="00D30D78" w:rsidRPr="00D30D78" w:rsidRDefault="00D30D78" w:rsidP="00D30D78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0"/>
          <w:szCs w:val="22"/>
        </w:rPr>
      </w:pPr>
      <w:r w:rsidRPr="00D30D78">
        <w:rPr>
          <w:rFonts w:ascii="Calibri" w:hAnsi="Calibri" w:cs="Calibri"/>
          <w:b/>
          <w:bCs/>
          <w:color w:val="222222"/>
          <w:sz w:val="20"/>
          <w:szCs w:val="22"/>
        </w:rPr>
        <w:t>(1)</w:t>
      </w:r>
      <w:r w:rsidRPr="00D30D78">
        <w:rPr>
          <w:rFonts w:ascii="Calibri" w:hAnsi="Calibri" w:cs="Calibri"/>
          <w:color w:val="444444"/>
          <w:sz w:val="20"/>
          <w:szCs w:val="22"/>
        </w:rPr>
        <w:t> 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Persoanele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autorizate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respectă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confidențialitatea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datelor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cu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caracter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personal.</w:t>
      </w:r>
    </w:p>
    <w:p w:rsidR="00D30D78" w:rsidRPr="00D30D78" w:rsidRDefault="00D30D78" w:rsidP="00D30D78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0"/>
          <w:szCs w:val="22"/>
        </w:rPr>
      </w:pPr>
      <w:r w:rsidRPr="00D30D78">
        <w:rPr>
          <w:rFonts w:ascii="Calibri" w:hAnsi="Calibri" w:cs="Calibri"/>
          <w:b/>
          <w:bCs/>
          <w:color w:val="222222"/>
          <w:sz w:val="20"/>
          <w:szCs w:val="22"/>
        </w:rPr>
        <w:t>(2)</w:t>
      </w:r>
      <w:r w:rsidRPr="00D30D78">
        <w:rPr>
          <w:rFonts w:ascii="Calibri" w:hAnsi="Calibri" w:cs="Calibri"/>
          <w:color w:val="444444"/>
          <w:sz w:val="20"/>
          <w:szCs w:val="22"/>
        </w:rPr>
        <w:t> 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Persoanele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juridice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autorizate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garantează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că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personalul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angajat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,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împuternicit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proofErr w:type="gramStart"/>
      <w:r w:rsidRPr="00D30D78">
        <w:rPr>
          <w:rFonts w:ascii="Calibri" w:hAnsi="Calibri" w:cs="Calibri"/>
          <w:color w:val="444444"/>
          <w:sz w:val="20"/>
          <w:szCs w:val="22"/>
        </w:rPr>
        <w:t>să</w:t>
      </w:r>
      <w:proofErr w:type="spellEnd"/>
      <w:proofErr w:type="gram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presteze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servicii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de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specialitate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, are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cunoștințele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și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calificarea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necesare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pentru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a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executa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lucrările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în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mod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eficient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>.</w:t>
      </w:r>
    </w:p>
    <w:p w:rsidR="00D30D78" w:rsidRPr="00D30D78" w:rsidRDefault="00D30D78" w:rsidP="00D30D78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0"/>
          <w:szCs w:val="22"/>
        </w:rPr>
      </w:pPr>
      <w:r w:rsidRPr="00D30D78">
        <w:rPr>
          <w:rFonts w:ascii="Calibri" w:hAnsi="Calibri" w:cs="Calibri"/>
          <w:b/>
          <w:bCs/>
          <w:color w:val="222222"/>
          <w:sz w:val="20"/>
          <w:szCs w:val="22"/>
        </w:rPr>
        <w:t>(3)</w:t>
      </w:r>
      <w:r w:rsidRPr="00D30D78">
        <w:rPr>
          <w:rFonts w:ascii="Calibri" w:hAnsi="Calibri" w:cs="Calibri"/>
          <w:color w:val="444444"/>
          <w:sz w:val="20"/>
          <w:szCs w:val="22"/>
        </w:rPr>
        <w:t> 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Persoanele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autorizate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sunt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obligate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să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informeze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beneficiarii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corect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și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onest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cu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privire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la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serviciile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prestate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,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termenul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de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realizare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a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acestora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,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onorariul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perceput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și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orice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alte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informații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solicitate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de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către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beneficiari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strict legate de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obiectul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lucrărilor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executate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>.</w:t>
      </w:r>
    </w:p>
    <w:p w:rsidR="00D30D78" w:rsidRPr="00D30D78" w:rsidRDefault="00D30D78" w:rsidP="00D30D78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0"/>
          <w:szCs w:val="22"/>
        </w:rPr>
      </w:pPr>
      <w:r w:rsidRPr="00D30D78">
        <w:rPr>
          <w:rFonts w:ascii="Calibri" w:hAnsi="Calibri" w:cs="Calibri"/>
          <w:b/>
          <w:bCs/>
          <w:color w:val="222222"/>
          <w:sz w:val="20"/>
          <w:szCs w:val="22"/>
        </w:rPr>
        <w:t>(4)</w:t>
      </w:r>
      <w:r w:rsidRPr="00D30D78">
        <w:rPr>
          <w:rFonts w:ascii="Calibri" w:hAnsi="Calibri" w:cs="Calibri"/>
          <w:color w:val="444444"/>
          <w:sz w:val="20"/>
          <w:szCs w:val="22"/>
        </w:rPr>
        <w:t> 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Persoanele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autorizate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percep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de la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beneficiari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strict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onorariul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aferent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serviciilor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prestate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,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excluzând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orice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alte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remunerări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sau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recompense care pot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provoca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riscul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de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apariție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a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conflictelor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de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interese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>.</w:t>
      </w:r>
    </w:p>
    <w:p w:rsidR="00D30D78" w:rsidRPr="00D30D78" w:rsidRDefault="00D30D78" w:rsidP="00D30D78">
      <w:pPr>
        <w:pStyle w:val="Heading4"/>
        <w:shd w:val="clear" w:color="auto" w:fill="FFFFFF"/>
        <w:spacing w:before="0" w:line="276" w:lineRule="auto"/>
        <w:jc w:val="center"/>
        <w:rPr>
          <w:rFonts w:ascii="Calibri" w:hAnsi="Calibri" w:cs="Calibri"/>
          <w:color w:val="333333"/>
        </w:rPr>
      </w:pPr>
      <w:r w:rsidRPr="00D30D78">
        <w:rPr>
          <w:rFonts w:ascii="Calibri" w:hAnsi="Calibri" w:cs="Calibri"/>
          <w:color w:val="2A76A7"/>
        </w:rPr>
        <w:t xml:space="preserve">ARTICOLUL </w:t>
      </w:r>
      <w:proofErr w:type="gramStart"/>
      <w:r w:rsidRPr="00D30D78">
        <w:rPr>
          <w:rFonts w:ascii="Calibri" w:hAnsi="Calibri" w:cs="Calibri"/>
          <w:color w:val="2A76A7"/>
        </w:rPr>
        <w:t xml:space="preserve">4  </w:t>
      </w:r>
      <w:proofErr w:type="gramEnd"/>
      <w:r w:rsidRPr="00D30D78">
        <w:fldChar w:fldCharType="begin"/>
      </w:r>
      <w:r w:rsidRPr="00D30D78">
        <w:instrText>HYPERLINK "https://lege5.ro/Gratuit/gmytemrwgi3q/articolul-4-relatii-intre-persoanele-autorizate-cod-deontologic-al-persoanelor-autorizate-ordin-1607-2018-anexa-nr-7-anexa-nr-14-la-regulament?dp=gi3tkmbwgi2dcna" \t "_blank"</w:instrText>
      </w:r>
      <w:r w:rsidRPr="00D30D78">
        <w:fldChar w:fldCharType="separate"/>
      </w:r>
      <w:proofErr w:type="spellStart"/>
      <w:r w:rsidRPr="00D30D78">
        <w:rPr>
          <w:rStyle w:val="Hyperlink"/>
          <w:rFonts w:ascii="Calibri" w:hAnsi="Calibri" w:cs="Calibri"/>
          <w:color w:val="1A86B6"/>
        </w:rPr>
        <w:t>Relații</w:t>
      </w:r>
      <w:proofErr w:type="spellEnd"/>
      <w:r w:rsidRPr="00D30D78">
        <w:rPr>
          <w:rStyle w:val="Hyperlink"/>
          <w:rFonts w:ascii="Calibri" w:hAnsi="Calibri" w:cs="Calibri"/>
          <w:color w:val="1A86B6"/>
        </w:rPr>
        <w:t xml:space="preserve"> </w:t>
      </w:r>
      <w:proofErr w:type="spellStart"/>
      <w:r w:rsidRPr="00D30D78">
        <w:rPr>
          <w:rStyle w:val="Hyperlink"/>
          <w:rFonts w:ascii="Calibri" w:hAnsi="Calibri" w:cs="Calibri"/>
          <w:color w:val="1A86B6"/>
        </w:rPr>
        <w:t>între</w:t>
      </w:r>
      <w:proofErr w:type="spellEnd"/>
      <w:r w:rsidRPr="00D30D78">
        <w:rPr>
          <w:rStyle w:val="Hyperlink"/>
          <w:rFonts w:ascii="Calibri" w:hAnsi="Calibri" w:cs="Calibri"/>
          <w:color w:val="1A86B6"/>
        </w:rPr>
        <w:t xml:space="preserve"> </w:t>
      </w:r>
      <w:proofErr w:type="spellStart"/>
      <w:r w:rsidRPr="00D30D78">
        <w:rPr>
          <w:rStyle w:val="Hyperlink"/>
          <w:rFonts w:ascii="Calibri" w:hAnsi="Calibri" w:cs="Calibri"/>
          <w:color w:val="1A86B6"/>
        </w:rPr>
        <w:t>persoanele</w:t>
      </w:r>
      <w:proofErr w:type="spellEnd"/>
      <w:r w:rsidRPr="00D30D78">
        <w:rPr>
          <w:rStyle w:val="Hyperlink"/>
          <w:rFonts w:ascii="Calibri" w:hAnsi="Calibri" w:cs="Calibri"/>
          <w:color w:val="1A86B6"/>
        </w:rPr>
        <w:t xml:space="preserve"> </w:t>
      </w:r>
      <w:proofErr w:type="spellStart"/>
      <w:r w:rsidRPr="00D30D78">
        <w:rPr>
          <w:rStyle w:val="Hyperlink"/>
          <w:rFonts w:ascii="Calibri" w:hAnsi="Calibri" w:cs="Calibri"/>
          <w:color w:val="1A86B6"/>
        </w:rPr>
        <w:t>autorizate</w:t>
      </w:r>
      <w:proofErr w:type="spellEnd"/>
      <w:r w:rsidRPr="00D30D78">
        <w:fldChar w:fldCharType="end"/>
      </w:r>
    </w:p>
    <w:p w:rsidR="00D30D78" w:rsidRPr="00D30D78" w:rsidRDefault="00D30D78" w:rsidP="00D30D78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0"/>
          <w:szCs w:val="22"/>
        </w:rPr>
      </w:pPr>
      <w:r w:rsidRPr="00D30D78">
        <w:rPr>
          <w:rFonts w:ascii="Calibri" w:hAnsi="Calibri" w:cs="Calibri"/>
          <w:b/>
          <w:bCs/>
          <w:color w:val="222222"/>
          <w:sz w:val="20"/>
          <w:szCs w:val="22"/>
        </w:rPr>
        <w:t>(1)</w:t>
      </w:r>
      <w:r w:rsidRPr="00D30D78">
        <w:rPr>
          <w:rFonts w:ascii="Calibri" w:hAnsi="Calibri" w:cs="Calibri"/>
          <w:color w:val="444444"/>
          <w:sz w:val="20"/>
          <w:szCs w:val="22"/>
        </w:rPr>
        <w:t> 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Relațiile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dintre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persoanele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autorizate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proofErr w:type="gramStart"/>
      <w:r w:rsidRPr="00D30D78">
        <w:rPr>
          <w:rFonts w:ascii="Calibri" w:hAnsi="Calibri" w:cs="Calibri"/>
          <w:color w:val="444444"/>
          <w:sz w:val="20"/>
          <w:szCs w:val="22"/>
        </w:rPr>
        <w:t>să</w:t>
      </w:r>
      <w:proofErr w:type="spellEnd"/>
      <w:proofErr w:type="gramEnd"/>
      <w:r w:rsidRPr="00D30D78">
        <w:rPr>
          <w:rFonts w:ascii="Calibri" w:hAnsi="Calibri" w:cs="Calibri"/>
          <w:color w:val="444444"/>
          <w:sz w:val="20"/>
          <w:szCs w:val="22"/>
        </w:rPr>
        <w:t xml:space="preserve"> execute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lucrări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de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specialitate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în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domeniul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cadastrului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,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geodeziei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și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cartografiei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sunt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bazate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respect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reciproc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>.</w:t>
      </w:r>
    </w:p>
    <w:p w:rsidR="00D30D78" w:rsidRPr="00D30D78" w:rsidRDefault="00D30D78" w:rsidP="00D30D78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0"/>
          <w:szCs w:val="22"/>
        </w:rPr>
      </w:pPr>
      <w:r w:rsidRPr="00D30D78">
        <w:rPr>
          <w:rFonts w:ascii="Calibri" w:hAnsi="Calibri" w:cs="Calibri"/>
          <w:b/>
          <w:bCs/>
          <w:color w:val="222222"/>
          <w:sz w:val="20"/>
          <w:szCs w:val="22"/>
        </w:rPr>
        <w:t>(2)</w:t>
      </w:r>
      <w:r w:rsidRPr="00D30D78">
        <w:rPr>
          <w:rFonts w:ascii="Calibri" w:hAnsi="Calibri" w:cs="Calibri"/>
          <w:color w:val="444444"/>
          <w:sz w:val="20"/>
          <w:szCs w:val="22"/>
        </w:rPr>
        <w:t> 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Persoanele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autorizate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susțin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și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încurajează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dezvoltarea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unei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culturi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comune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profesionale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,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atât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la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nivel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național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,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cât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și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proofErr w:type="gramStart"/>
      <w:r w:rsidRPr="00D30D78">
        <w:rPr>
          <w:rFonts w:ascii="Calibri" w:hAnsi="Calibri" w:cs="Calibri"/>
          <w:color w:val="444444"/>
          <w:sz w:val="20"/>
          <w:szCs w:val="22"/>
        </w:rPr>
        <w:t>european</w:t>
      </w:r>
      <w:proofErr w:type="spellEnd"/>
      <w:proofErr w:type="gramEnd"/>
      <w:r w:rsidRPr="00D30D78">
        <w:rPr>
          <w:rFonts w:ascii="Calibri" w:hAnsi="Calibri" w:cs="Calibri"/>
          <w:color w:val="444444"/>
          <w:sz w:val="20"/>
          <w:szCs w:val="22"/>
        </w:rPr>
        <w:t xml:space="preserve">,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prin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asociere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în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organizații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profesionale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>.</w:t>
      </w:r>
    </w:p>
    <w:p w:rsidR="00D30D78" w:rsidRPr="00D30D78" w:rsidRDefault="00D30D78" w:rsidP="00D30D78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0"/>
          <w:szCs w:val="22"/>
        </w:rPr>
      </w:pPr>
      <w:r w:rsidRPr="00D30D78">
        <w:rPr>
          <w:rFonts w:ascii="Calibri" w:hAnsi="Calibri" w:cs="Calibri"/>
          <w:b/>
          <w:bCs/>
          <w:color w:val="222222"/>
          <w:sz w:val="20"/>
          <w:szCs w:val="22"/>
        </w:rPr>
        <w:t>(3)</w:t>
      </w:r>
      <w:r w:rsidRPr="00D30D78">
        <w:rPr>
          <w:rFonts w:ascii="Calibri" w:hAnsi="Calibri" w:cs="Calibri"/>
          <w:color w:val="444444"/>
          <w:sz w:val="20"/>
          <w:szCs w:val="22"/>
        </w:rPr>
        <w:t> 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Persoanele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autorizate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respectă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opiniile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profesionale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ale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colegilor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lor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>.</w:t>
      </w:r>
    </w:p>
    <w:p w:rsidR="00D30D78" w:rsidRPr="00D30D78" w:rsidRDefault="00D30D78" w:rsidP="00D30D78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0"/>
          <w:szCs w:val="22"/>
        </w:rPr>
      </w:pPr>
      <w:r w:rsidRPr="00D30D78">
        <w:rPr>
          <w:rFonts w:ascii="Calibri" w:hAnsi="Calibri" w:cs="Calibri"/>
          <w:b/>
          <w:bCs/>
          <w:color w:val="222222"/>
          <w:sz w:val="20"/>
          <w:szCs w:val="22"/>
        </w:rPr>
        <w:t>(4)</w:t>
      </w:r>
      <w:r w:rsidRPr="00D30D78">
        <w:rPr>
          <w:rFonts w:ascii="Calibri" w:hAnsi="Calibri" w:cs="Calibri"/>
          <w:color w:val="444444"/>
          <w:sz w:val="20"/>
          <w:szCs w:val="22"/>
        </w:rPr>
        <w:t> 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Persoanele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autorizate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cu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experiență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vastă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își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asumă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misiunea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etică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de a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transmite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cunoștințele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și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gramStart"/>
      <w:r w:rsidRPr="00D30D78">
        <w:rPr>
          <w:rFonts w:ascii="Calibri" w:hAnsi="Calibri" w:cs="Calibri"/>
          <w:color w:val="444444"/>
          <w:sz w:val="20"/>
          <w:szCs w:val="22"/>
        </w:rPr>
        <w:t>a</w:t>
      </w:r>
      <w:proofErr w:type="gram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împărtăși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din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experiența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lor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persoanelor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autorizate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mai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puțin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experimentate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>.</w:t>
      </w:r>
    </w:p>
    <w:p w:rsidR="00D30D78" w:rsidRPr="00D30D78" w:rsidRDefault="00D30D78" w:rsidP="00D30D78">
      <w:pPr>
        <w:pStyle w:val="Heading4"/>
        <w:shd w:val="clear" w:color="auto" w:fill="FFFFFF"/>
        <w:spacing w:before="0" w:line="276" w:lineRule="auto"/>
        <w:jc w:val="center"/>
        <w:rPr>
          <w:rFonts w:ascii="Calibri" w:hAnsi="Calibri" w:cs="Calibri"/>
          <w:color w:val="333333"/>
        </w:rPr>
      </w:pPr>
      <w:r w:rsidRPr="00D30D78">
        <w:rPr>
          <w:rFonts w:ascii="Calibri" w:hAnsi="Calibri" w:cs="Calibri"/>
          <w:color w:val="2A76A7"/>
        </w:rPr>
        <w:t xml:space="preserve">ARTICOLUL </w:t>
      </w:r>
      <w:proofErr w:type="gramStart"/>
      <w:r w:rsidRPr="00D30D78">
        <w:rPr>
          <w:rFonts w:ascii="Calibri" w:hAnsi="Calibri" w:cs="Calibri"/>
          <w:color w:val="2A76A7"/>
        </w:rPr>
        <w:t xml:space="preserve">5  </w:t>
      </w:r>
      <w:proofErr w:type="gramEnd"/>
      <w:r w:rsidRPr="00D30D78">
        <w:fldChar w:fldCharType="begin"/>
      </w:r>
      <w:r w:rsidRPr="00D30D78">
        <w:instrText>HYPERLINK "https://lege5.ro/Gratuit/gmytemrwgi3q/articolul-5-calificarea-si-dezvoltarea-profesionala-cod-deontologic-al-persoanelor-autorizate-ordin-1607-2018-anexa-nr-7-anexa-nr-14-la-regulament?dp=gi3tkmbwgi2dcoi" \t "_blank"</w:instrText>
      </w:r>
      <w:r w:rsidRPr="00D30D78">
        <w:fldChar w:fldCharType="separate"/>
      </w:r>
      <w:proofErr w:type="spellStart"/>
      <w:r w:rsidRPr="00D30D78">
        <w:rPr>
          <w:rStyle w:val="Hyperlink"/>
          <w:rFonts w:ascii="Calibri" w:hAnsi="Calibri" w:cs="Calibri"/>
          <w:color w:val="1A86B6"/>
        </w:rPr>
        <w:t>Calificarea</w:t>
      </w:r>
      <w:proofErr w:type="spellEnd"/>
      <w:r w:rsidRPr="00D30D78">
        <w:rPr>
          <w:rStyle w:val="Hyperlink"/>
          <w:rFonts w:ascii="Calibri" w:hAnsi="Calibri" w:cs="Calibri"/>
          <w:color w:val="1A86B6"/>
        </w:rPr>
        <w:t xml:space="preserve"> </w:t>
      </w:r>
      <w:proofErr w:type="spellStart"/>
      <w:r w:rsidRPr="00D30D78">
        <w:rPr>
          <w:rStyle w:val="Hyperlink"/>
          <w:rFonts w:ascii="Calibri" w:hAnsi="Calibri" w:cs="Calibri"/>
          <w:color w:val="1A86B6"/>
        </w:rPr>
        <w:t>și</w:t>
      </w:r>
      <w:proofErr w:type="spellEnd"/>
      <w:r w:rsidRPr="00D30D78">
        <w:rPr>
          <w:rStyle w:val="Hyperlink"/>
          <w:rFonts w:ascii="Calibri" w:hAnsi="Calibri" w:cs="Calibri"/>
          <w:color w:val="1A86B6"/>
        </w:rPr>
        <w:t xml:space="preserve"> </w:t>
      </w:r>
      <w:proofErr w:type="spellStart"/>
      <w:r w:rsidRPr="00D30D78">
        <w:rPr>
          <w:rStyle w:val="Hyperlink"/>
          <w:rFonts w:ascii="Calibri" w:hAnsi="Calibri" w:cs="Calibri"/>
          <w:color w:val="1A86B6"/>
        </w:rPr>
        <w:t>dezvoltarea</w:t>
      </w:r>
      <w:proofErr w:type="spellEnd"/>
      <w:r w:rsidRPr="00D30D78">
        <w:rPr>
          <w:rStyle w:val="Hyperlink"/>
          <w:rFonts w:ascii="Calibri" w:hAnsi="Calibri" w:cs="Calibri"/>
          <w:color w:val="1A86B6"/>
        </w:rPr>
        <w:t xml:space="preserve"> </w:t>
      </w:r>
      <w:proofErr w:type="spellStart"/>
      <w:r w:rsidRPr="00D30D78">
        <w:rPr>
          <w:rStyle w:val="Hyperlink"/>
          <w:rFonts w:ascii="Calibri" w:hAnsi="Calibri" w:cs="Calibri"/>
          <w:color w:val="1A86B6"/>
        </w:rPr>
        <w:t>profesională</w:t>
      </w:r>
      <w:proofErr w:type="spellEnd"/>
      <w:r w:rsidRPr="00D30D78">
        <w:fldChar w:fldCharType="end"/>
      </w:r>
    </w:p>
    <w:p w:rsidR="00D30D78" w:rsidRPr="00D30D78" w:rsidRDefault="00D30D78" w:rsidP="00D30D78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0"/>
          <w:szCs w:val="22"/>
        </w:rPr>
      </w:pPr>
      <w:r w:rsidRPr="00D30D78">
        <w:rPr>
          <w:rFonts w:ascii="Calibri" w:hAnsi="Calibri" w:cs="Calibri"/>
          <w:b/>
          <w:bCs/>
          <w:color w:val="222222"/>
          <w:sz w:val="20"/>
          <w:szCs w:val="22"/>
        </w:rPr>
        <w:t>(1)</w:t>
      </w:r>
      <w:r w:rsidRPr="00D30D78">
        <w:rPr>
          <w:rFonts w:ascii="Calibri" w:hAnsi="Calibri" w:cs="Calibri"/>
          <w:color w:val="444444"/>
          <w:sz w:val="20"/>
          <w:szCs w:val="22"/>
        </w:rPr>
        <w:t> 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Persoanele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autorizate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își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îmbunătățesc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permanent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nivelul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de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cunoștințe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și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experiență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și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proofErr w:type="gramStart"/>
      <w:r w:rsidRPr="00D30D78">
        <w:rPr>
          <w:rFonts w:ascii="Calibri" w:hAnsi="Calibri" w:cs="Calibri"/>
          <w:color w:val="444444"/>
          <w:sz w:val="20"/>
          <w:szCs w:val="22"/>
        </w:rPr>
        <w:t>iau</w:t>
      </w:r>
      <w:proofErr w:type="spellEnd"/>
      <w:proofErr w:type="gram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toate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măsurile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privind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extinderea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competențelor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lor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conform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cerințelor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implementării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serviciilor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nou-apărute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și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utilizării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noilor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tehnologii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>.</w:t>
      </w:r>
    </w:p>
    <w:p w:rsidR="00D30D78" w:rsidRPr="00D30D78" w:rsidRDefault="00D30D78" w:rsidP="00D30D78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0"/>
          <w:szCs w:val="22"/>
        </w:rPr>
      </w:pPr>
      <w:r w:rsidRPr="00D30D78">
        <w:rPr>
          <w:rFonts w:ascii="Calibri" w:hAnsi="Calibri" w:cs="Calibri"/>
          <w:b/>
          <w:bCs/>
          <w:color w:val="222222"/>
          <w:sz w:val="20"/>
          <w:szCs w:val="22"/>
        </w:rPr>
        <w:t>(2)</w:t>
      </w:r>
      <w:r w:rsidRPr="00D30D78">
        <w:rPr>
          <w:rFonts w:ascii="Calibri" w:hAnsi="Calibri" w:cs="Calibri"/>
          <w:color w:val="444444"/>
          <w:sz w:val="20"/>
          <w:szCs w:val="22"/>
        </w:rPr>
        <w:t> 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Persoanele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autorizate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participă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la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programe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corespunzătoare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privind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dezvoltarea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profesională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continuă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parcursul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activității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profesionale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>.</w:t>
      </w:r>
    </w:p>
    <w:p w:rsidR="00D30D78" w:rsidRPr="00D30D78" w:rsidRDefault="00D30D78" w:rsidP="00D30D78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0"/>
          <w:szCs w:val="22"/>
        </w:rPr>
      </w:pPr>
      <w:r w:rsidRPr="00D30D78">
        <w:rPr>
          <w:rFonts w:ascii="Calibri" w:hAnsi="Calibri" w:cs="Calibri"/>
          <w:b/>
          <w:bCs/>
          <w:color w:val="222222"/>
          <w:sz w:val="20"/>
          <w:szCs w:val="22"/>
        </w:rPr>
        <w:t>(3)</w:t>
      </w:r>
      <w:r w:rsidRPr="00D30D78">
        <w:rPr>
          <w:rFonts w:ascii="Calibri" w:hAnsi="Calibri" w:cs="Calibri"/>
          <w:color w:val="444444"/>
          <w:sz w:val="20"/>
          <w:szCs w:val="22"/>
        </w:rPr>
        <w:t> 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Persoanele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autorizate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susțin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dezvoltarea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și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viitorul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profesiei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lor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,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prin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participarea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activă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în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asociațiile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locale,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naționale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sau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prin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instruirea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persoanelor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autorizate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fără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vechime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în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specialitate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>.</w:t>
      </w:r>
    </w:p>
    <w:p w:rsidR="00D30D78" w:rsidRPr="00D30D78" w:rsidRDefault="00D30D78" w:rsidP="00D30D78">
      <w:pPr>
        <w:pStyle w:val="al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  <w:sz w:val="20"/>
          <w:szCs w:val="22"/>
        </w:rPr>
      </w:pPr>
      <w:r w:rsidRPr="00D30D78">
        <w:rPr>
          <w:rFonts w:ascii="Calibri" w:hAnsi="Calibri" w:cs="Calibri"/>
          <w:b/>
          <w:bCs/>
          <w:color w:val="222222"/>
          <w:sz w:val="20"/>
          <w:szCs w:val="22"/>
        </w:rPr>
        <w:t>(4)</w:t>
      </w:r>
      <w:r w:rsidRPr="00D30D78">
        <w:rPr>
          <w:rFonts w:ascii="Calibri" w:hAnsi="Calibri" w:cs="Calibri"/>
          <w:color w:val="444444"/>
          <w:sz w:val="20"/>
          <w:szCs w:val="22"/>
        </w:rPr>
        <w:t> 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Persoanele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autorizate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respectă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principiile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profesiei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și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nu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aduc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atingere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probității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și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prestigiului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profesional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>.</w:t>
      </w:r>
    </w:p>
    <w:p w:rsidR="00D30D78" w:rsidRPr="00D30D78" w:rsidRDefault="00D30D78" w:rsidP="00D30D78">
      <w:pPr>
        <w:pStyle w:val="Heading4"/>
        <w:shd w:val="clear" w:color="auto" w:fill="FFFFFF"/>
        <w:spacing w:before="0" w:line="276" w:lineRule="auto"/>
        <w:jc w:val="center"/>
        <w:rPr>
          <w:rFonts w:ascii="Calibri" w:hAnsi="Calibri" w:cs="Calibri"/>
          <w:color w:val="333333"/>
        </w:rPr>
      </w:pPr>
      <w:r w:rsidRPr="00D30D78">
        <w:rPr>
          <w:rFonts w:ascii="Calibri" w:hAnsi="Calibri" w:cs="Calibri"/>
          <w:color w:val="2A76A7"/>
        </w:rPr>
        <w:t xml:space="preserve">ARTICOLUL </w:t>
      </w:r>
      <w:proofErr w:type="gramStart"/>
      <w:r w:rsidRPr="00D30D78">
        <w:rPr>
          <w:rFonts w:ascii="Calibri" w:hAnsi="Calibri" w:cs="Calibri"/>
          <w:color w:val="2A76A7"/>
        </w:rPr>
        <w:t xml:space="preserve">6  </w:t>
      </w:r>
      <w:proofErr w:type="gramEnd"/>
      <w:r w:rsidRPr="00D30D78">
        <w:fldChar w:fldCharType="begin"/>
      </w:r>
      <w:r w:rsidRPr="00D30D78">
        <w:instrText>HYPERLINK "https://lege5.ro/Gratuit/gmytemrwgi3q/articolul-6-monitorizarea-si-implementarea-codului-deontologic-cod-deontologic-al-persoanelor-autorizate-ordin-1607-2018-anexa-nr-7-anexa-nr-14-la-regulament?dp=gi3tkmbwgi2dena" \t "_blank"</w:instrText>
      </w:r>
      <w:r w:rsidRPr="00D30D78">
        <w:fldChar w:fldCharType="separate"/>
      </w:r>
      <w:proofErr w:type="spellStart"/>
      <w:r w:rsidRPr="00D30D78">
        <w:rPr>
          <w:rStyle w:val="Hyperlink"/>
          <w:rFonts w:ascii="Calibri" w:hAnsi="Calibri" w:cs="Calibri"/>
          <w:color w:val="1A86B6"/>
        </w:rPr>
        <w:t>Monitorizarea</w:t>
      </w:r>
      <w:proofErr w:type="spellEnd"/>
      <w:r w:rsidRPr="00D30D78">
        <w:rPr>
          <w:rStyle w:val="Hyperlink"/>
          <w:rFonts w:ascii="Calibri" w:hAnsi="Calibri" w:cs="Calibri"/>
          <w:color w:val="1A86B6"/>
        </w:rPr>
        <w:t xml:space="preserve"> </w:t>
      </w:r>
      <w:proofErr w:type="spellStart"/>
      <w:r w:rsidRPr="00D30D78">
        <w:rPr>
          <w:rStyle w:val="Hyperlink"/>
          <w:rFonts w:ascii="Calibri" w:hAnsi="Calibri" w:cs="Calibri"/>
          <w:color w:val="1A86B6"/>
        </w:rPr>
        <w:t>și</w:t>
      </w:r>
      <w:proofErr w:type="spellEnd"/>
      <w:r w:rsidRPr="00D30D78">
        <w:rPr>
          <w:rStyle w:val="Hyperlink"/>
          <w:rFonts w:ascii="Calibri" w:hAnsi="Calibri" w:cs="Calibri"/>
          <w:color w:val="1A86B6"/>
        </w:rPr>
        <w:t xml:space="preserve"> </w:t>
      </w:r>
      <w:proofErr w:type="spellStart"/>
      <w:r w:rsidRPr="00D30D78">
        <w:rPr>
          <w:rStyle w:val="Hyperlink"/>
          <w:rFonts w:ascii="Calibri" w:hAnsi="Calibri" w:cs="Calibri"/>
          <w:color w:val="1A86B6"/>
        </w:rPr>
        <w:t>implementarea</w:t>
      </w:r>
      <w:proofErr w:type="spellEnd"/>
      <w:r w:rsidRPr="00D30D78">
        <w:rPr>
          <w:rStyle w:val="Hyperlink"/>
          <w:rFonts w:ascii="Calibri" w:hAnsi="Calibri" w:cs="Calibri"/>
          <w:color w:val="1A86B6"/>
        </w:rPr>
        <w:t xml:space="preserve"> </w:t>
      </w:r>
      <w:proofErr w:type="spellStart"/>
      <w:r w:rsidRPr="00D30D78">
        <w:rPr>
          <w:rStyle w:val="Hyperlink"/>
          <w:rFonts w:ascii="Calibri" w:hAnsi="Calibri" w:cs="Calibri"/>
          <w:color w:val="1A86B6"/>
        </w:rPr>
        <w:t>codului</w:t>
      </w:r>
      <w:proofErr w:type="spellEnd"/>
      <w:r w:rsidRPr="00D30D78">
        <w:rPr>
          <w:rStyle w:val="Hyperlink"/>
          <w:rFonts w:ascii="Calibri" w:hAnsi="Calibri" w:cs="Calibri"/>
          <w:color w:val="1A86B6"/>
        </w:rPr>
        <w:t xml:space="preserve"> </w:t>
      </w:r>
      <w:proofErr w:type="spellStart"/>
      <w:r w:rsidRPr="00D30D78">
        <w:rPr>
          <w:rStyle w:val="Hyperlink"/>
          <w:rFonts w:ascii="Calibri" w:hAnsi="Calibri" w:cs="Calibri"/>
          <w:color w:val="1A86B6"/>
        </w:rPr>
        <w:t>deontologic</w:t>
      </w:r>
      <w:proofErr w:type="spellEnd"/>
      <w:r w:rsidRPr="00D30D78">
        <w:fldChar w:fldCharType="end"/>
      </w:r>
    </w:p>
    <w:p w:rsidR="00D30D78" w:rsidRPr="00D30D78" w:rsidRDefault="00D30D78" w:rsidP="00D30D78">
      <w:pPr>
        <w:pStyle w:val="al"/>
        <w:shd w:val="clear" w:color="auto" w:fill="FFFFFF"/>
        <w:spacing w:before="0" w:beforeAutospacing="0" w:after="150" w:afterAutospacing="0"/>
        <w:ind w:firstLine="720"/>
        <w:jc w:val="both"/>
        <w:rPr>
          <w:rFonts w:ascii="Calibri" w:hAnsi="Calibri" w:cs="Calibri"/>
          <w:color w:val="333333"/>
          <w:sz w:val="20"/>
          <w:szCs w:val="22"/>
        </w:rPr>
      </w:pPr>
      <w:proofErr w:type="spellStart"/>
      <w:proofErr w:type="gramStart"/>
      <w:r w:rsidRPr="00D30D78">
        <w:rPr>
          <w:rFonts w:ascii="Calibri" w:hAnsi="Calibri" w:cs="Calibri"/>
          <w:color w:val="444444"/>
          <w:sz w:val="20"/>
          <w:szCs w:val="22"/>
        </w:rPr>
        <w:t>În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cazul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încălcării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de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către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persoanele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autorizate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a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principiilor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codului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deontologic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la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prestarea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serviciilor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,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acestea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vor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fi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sancționate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în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conformitate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cu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prevederile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 xml:space="preserve"> </w:t>
      </w:r>
      <w:proofErr w:type="spellStart"/>
      <w:r w:rsidRPr="00D30D78">
        <w:rPr>
          <w:rFonts w:ascii="Calibri" w:hAnsi="Calibri" w:cs="Calibri"/>
          <w:color w:val="444444"/>
          <w:sz w:val="20"/>
          <w:szCs w:val="22"/>
        </w:rPr>
        <w:t>regulamentului</w:t>
      </w:r>
      <w:proofErr w:type="spellEnd"/>
      <w:r w:rsidRPr="00D30D78">
        <w:rPr>
          <w:rFonts w:ascii="Calibri" w:hAnsi="Calibri" w:cs="Calibri"/>
          <w:color w:val="444444"/>
          <w:sz w:val="20"/>
          <w:szCs w:val="22"/>
        </w:rPr>
        <w:t>.</w:t>
      </w:r>
      <w:proofErr w:type="gramEnd"/>
    </w:p>
    <w:p w:rsidR="001B2E51" w:rsidRDefault="00D30D78"/>
    <w:sectPr w:rsidR="001B2E51" w:rsidSect="00D30D78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0D78"/>
    <w:rsid w:val="000B6CE7"/>
    <w:rsid w:val="000F2743"/>
    <w:rsid w:val="00197F72"/>
    <w:rsid w:val="00343B40"/>
    <w:rsid w:val="005B3E46"/>
    <w:rsid w:val="005C43D2"/>
    <w:rsid w:val="00633DD9"/>
    <w:rsid w:val="00777DA7"/>
    <w:rsid w:val="007F14CE"/>
    <w:rsid w:val="0085460F"/>
    <w:rsid w:val="008579AA"/>
    <w:rsid w:val="00A02656"/>
    <w:rsid w:val="00A30BB3"/>
    <w:rsid w:val="00A36AE8"/>
    <w:rsid w:val="00D3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E7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0D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30D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l">
    <w:name w:val="a_l"/>
    <w:basedOn w:val="Normal"/>
    <w:rsid w:val="00D30D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0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ege5.ro/Gratuit/gmytemrwgi3q/cod-deontologic-al-persoanelor-autorizate-ordin-1607-2018-anexa-nr-7-anexa-nr-14-la-regulament?dp=gi3tkmbwgi2d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031B1-F6DD-4753-8935-61473D34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2018-12-13T14:10:00Z</dcterms:created>
  <dcterms:modified xsi:type="dcterms:W3CDTF">2018-12-13T14:15:00Z</dcterms:modified>
</cp:coreProperties>
</file>